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774E5" w:rsidRPr="006776E3" w:rsidRDefault="006776E3" w:rsidP="00677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Рубежный контроль</w:t>
      </w:r>
    </w:p>
    <w:p w:rsidR="006776E3" w:rsidRDefault="006776E3" w:rsidP="006776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776E3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I </w:t>
      </w:r>
      <w:r w:rsidRPr="006776E3">
        <w:rPr>
          <w:rFonts w:ascii="Times New Roman" w:hAnsi="Times New Roman" w:cs="Times New Roman"/>
          <w:b/>
          <w:bCs/>
          <w:sz w:val="28"/>
          <w:szCs w:val="28"/>
          <w:lang w:val="ru-RU"/>
        </w:rPr>
        <w:t>рейтинг</w:t>
      </w:r>
    </w:p>
    <w:p w:rsidR="00442C94" w:rsidRDefault="00442C94" w:rsidP="00442C9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 xml:space="preserve">1. Что является проектом в </w:t>
      </w:r>
      <w:r>
        <w:t>Micromine</w:t>
      </w:r>
      <w:r w:rsidRPr="00B34E7C">
        <w:rPr>
          <w:lang w:val="ru-RU"/>
        </w:rPr>
        <w:t>?</w:t>
      </w:r>
      <w:r w:rsidRPr="00B34E7C">
        <w:rPr>
          <w:lang w:val="ru-RU"/>
        </w:rPr>
        <w:br/>
        <w:t xml:space="preserve"> </w:t>
      </w:r>
      <w:r>
        <w:t>a</w:t>
      </w:r>
      <w:r w:rsidRPr="00B34E7C">
        <w:rPr>
          <w:lang w:val="ru-RU"/>
        </w:rPr>
        <w:t xml:space="preserve">) Файл </w:t>
      </w:r>
      <w:r>
        <w:t>Excel</w:t>
      </w:r>
      <w:r w:rsidRPr="00B34E7C">
        <w:rPr>
          <w:lang w:val="ru-RU"/>
        </w:rPr>
        <w:t xml:space="preserve"> с данными</w:t>
      </w:r>
      <w:r w:rsidRPr="00B34E7C">
        <w:rPr>
          <w:lang w:val="ru-RU"/>
        </w:rPr>
        <w:br/>
        <w:t xml:space="preserve"> </w:t>
      </w:r>
      <w:r>
        <w:t>b</w:t>
      </w:r>
      <w:r w:rsidRPr="00B34E7C">
        <w:rPr>
          <w:lang w:val="ru-RU"/>
        </w:rPr>
        <w:t>) Набор графических объектов</w:t>
      </w:r>
      <w:r w:rsidRPr="00B34E7C">
        <w:rPr>
          <w:lang w:val="ru-RU"/>
        </w:rPr>
        <w:br/>
        <w:t xml:space="preserve"> </w:t>
      </w:r>
      <w:r>
        <w:t>c</w:t>
      </w:r>
      <w:r w:rsidRPr="00B34E7C">
        <w:rPr>
          <w:lang w:val="ru-RU"/>
        </w:rPr>
        <w:t>) Рабочая среда, где хранятся все данные и модели</w:t>
      </w:r>
      <w:r w:rsidRPr="00B34E7C">
        <w:rPr>
          <w:lang w:val="ru-RU"/>
        </w:rPr>
        <w:br/>
        <w:t xml:space="preserve"> </w:t>
      </w:r>
      <w:r>
        <w:t>d</w:t>
      </w:r>
      <w:r w:rsidRPr="00B34E7C">
        <w:rPr>
          <w:lang w:val="ru-RU"/>
        </w:rPr>
        <w:t>) Отдельная база данных</w:t>
      </w: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 xml:space="preserve">2. Где в </w:t>
      </w:r>
      <w:r>
        <w:t>Micromine</w:t>
      </w:r>
      <w:r w:rsidRPr="00B34E7C">
        <w:rPr>
          <w:lang w:val="ru-RU"/>
        </w:rPr>
        <w:t xml:space="preserve"> отображается структура проекта?</w:t>
      </w:r>
      <w:r w:rsidRPr="00B34E7C">
        <w:rPr>
          <w:lang w:val="ru-RU"/>
        </w:rPr>
        <w:br/>
        <w:t xml:space="preserve"> </w:t>
      </w:r>
      <w:r>
        <w:t>a) В окне Data Editor</w:t>
      </w:r>
      <w:r>
        <w:br/>
        <w:t xml:space="preserve"> b) В Project Explorer</w:t>
      </w:r>
      <w:r>
        <w:br/>
        <w:t xml:space="preserve"> c) В 3D Display</w:t>
      </w:r>
      <w:r>
        <w:br/>
        <w:t xml:space="preserve"> d) В меню File</w:t>
      </w:r>
    </w:p>
    <w:p w:rsidR="00442C94" w:rsidRDefault="00442C94" w:rsidP="00442C94">
      <w:r w:rsidRPr="00B34E7C">
        <w:rPr>
          <w:lang w:val="ru-RU"/>
        </w:rPr>
        <w:t>3. Какой путь используется для создания нового проекта?</w:t>
      </w:r>
      <w:r w:rsidRPr="00B34E7C">
        <w:rPr>
          <w:lang w:val="ru-RU"/>
        </w:rPr>
        <w:br/>
        <w:t xml:space="preserve"> </w:t>
      </w:r>
      <w:r>
        <w:t>a) Database → New</w:t>
      </w:r>
      <w:r>
        <w:br/>
        <w:t xml:space="preserve"> b) File → New Project</w:t>
      </w:r>
      <w:r>
        <w:br/>
        <w:t xml:space="preserve"> c) Wireframe → Create</w:t>
      </w:r>
      <w:r>
        <w:br/>
        <w:t xml:space="preserve"> d) Tools → Import</w:t>
      </w:r>
    </w:p>
    <w:p w:rsidR="00442C94" w:rsidRDefault="00442C94" w:rsidP="00442C94">
      <w:r w:rsidRPr="00B34E7C">
        <w:rPr>
          <w:lang w:val="ru-RU"/>
        </w:rPr>
        <w:t>4. Какие разделы проекта создаются по умолчанию?</w:t>
      </w:r>
      <w:r w:rsidRPr="00B34E7C">
        <w:rPr>
          <w:lang w:val="ru-RU"/>
        </w:rPr>
        <w:br/>
        <w:t xml:space="preserve"> </w:t>
      </w:r>
      <w:r>
        <w:t>a) Only Databases</w:t>
      </w:r>
      <w:r>
        <w:br/>
        <w:t xml:space="preserve"> b) Databases, Wireframes, Block Models, Surfaces, Design</w:t>
      </w:r>
      <w:r>
        <w:br/>
        <w:t xml:space="preserve"> c) Tables и Graphs</w:t>
      </w:r>
      <w:r>
        <w:br/>
        <w:t xml:space="preserve"> d) Reserves и Reports</w:t>
      </w: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>5. Где хранятся координаты устьев скважин?</w:t>
      </w:r>
      <w:r w:rsidRPr="00B34E7C">
        <w:rPr>
          <w:lang w:val="ru-RU"/>
        </w:rPr>
        <w:br/>
        <w:t xml:space="preserve"> </w:t>
      </w:r>
      <w:r>
        <w:t>a</w:t>
      </w:r>
      <w:r w:rsidRPr="00B34E7C">
        <w:rPr>
          <w:lang w:val="ru-RU"/>
        </w:rPr>
        <w:t xml:space="preserve">) В таблице </w:t>
      </w:r>
      <w:r>
        <w:t>Assays</w:t>
      </w:r>
      <w:r w:rsidRPr="00B34E7C">
        <w:rPr>
          <w:lang w:val="ru-RU"/>
        </w:rPr>
        <w:br/>
        <w:t xml:space="preserve"> </w:t>
      </w:r>
      <w:r>
        <w:t>b</w:t>
      </w:r>
      <w:r w:rsidRPr="00B34E7C">
        <w:rPr>
          <w:lang w:val="ru-RU"/>
        </w:rPr>
        <w:t xml:space="preserve">) В таблице </w:t>
      </w:r>
      <w:r>
        <w:t>Collars</w:t>
      </w:r>
      <w:r w:rsidRPr="00B34E7C">
        <w:rPr>
          <w:lang w:val="ru-RU"/>
        </w:rPr>
        <w:br/>
        <w:t xml:space="preserve"> </w:t>
      </w:r>
      <w:r>
        <w:t>c</w:t>
      </w:r>
      <w:r w:rsidRPr="00B34E7C">
        <w:rPr>
          <w:lang w:val="ru-RU"/>
        </w:rPr>
        <w:t xml:space="preserve">) В таблице </w:t>
      </w:r>
      <w:r>
        <w:t>Surveys</w:t>
      </w:r>
      <w:r w:rsidRPr="00B34E7C">
        <w:rPr>
          <w:lang w:val="ru-RU"/>
        </w:rPr>
        <w:br/>
        <w:t xml:space="preserve"> </w:t>
      </w:r>
      <w:r>
        <w:t>d</w:t>
      </w:r>
      <w:r w:rsidRPr="00B34E7C">
        <w:rPr>
          <w:lang w:val="ru-RU"/>
        </w:rPr>
        <w:t xml:space="preserve">) В таблице </w:t>
      </w:r>
      <w:r>
        <w:t>Lithology</w:t>
      </w: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 xml:space="preserve">6. Какой формат наиболее часто используется для импорта данных в </w:t>
      </w:r>
      <w:r>
        <w:t>Micromine</w:t>
      </w:r>
      <w:r w:rsidRPr="00B34E7C">
        <w:rPr>
          <w:lang w:val="ru-RU"/>
        </w:rPr>
        <w:t>?</w:t>
      </w:r>
      <w:r w:rsidRPr="00B34E7C">
        <w:rPr>
          <w:lang w:val="ru-RU"/>
        </w:rPr>
        <w:br/>
        <w:t xml:space="preserve"> </w:t>
      </w:r>
      <w:r>
        <w:t>a</w:t>
      </w:r>
      <w:r w:rsidRPr="00B34E7C">
        <w:rPr>
          <w:lang w:val="ru-RU"/>
        </w:rPr>
        <w:t xml:space="preserve">) </w:t>
      </w:r>
      <w:r>
        <w:t>PDF</w:t>
      </w:r>
      <w:r w:rsidRPr="00B34E7C">
        <w:rPr>
          <w:lang w:val="ru-RU"/>
        </w:rPr>
        <w:br/>
        <w:t xml:space="preserve"> </w:t>
      </w:r>
      <w:r>
        <w:t>b</w:t>
      </w:r>
      <w:r w:rsidRPr="00B34E7C">
        <w:rPr>
          <w:lang w:val="ru-RU"/>
        </w:rPr>
        <w:t xml:space="preserve">) </w:t>
      </w:r>
      <w:r>
        <w:t>CSV</w:t>
      </w:r>
      <w:r w:rsidRPr="00B34E7C">
        <w:rPr>
          <w:lang w:val="ru-RU"/>
        </w:rPr>
        <w:t>/</w:t>
      </w:r>
      <w:r>
        <w:t>XLS</w:t>
      </w:r>
      <w:r w:rsidRPr="00B34E7C">
        <w:rPr>
          <w:lang w:val="ru-RU"/>
        </w:rPr>
        <w:br/>
        <w:t xml:space="preserve"> </w:t>
      </w:r>
      <w:r>
        <w:t>c</w:t>
      </w:r>
      <w:r w:rsidRPr="00B34E7C">
        <w:rPr>
          <w:lang w:val="ru-RU"/>
        </w:rPr>
        <w:t xml:space="preserve">) </w:t>
      </w:r>
      <w:r>
        <w:t>JPG</w:t>
      </w:r>
      <w:r w:rsidRPr="00B34E7C">
        <w:rPr>
          <w:lang w:val="ru-RU"/>
        </w:rPr>
        <w:br/>
        <w:t xml:space="preserve"> </w:t>
      </w:r>
      <w:r>
        <w:t>d</w:t>
      </w:r>
      <w:r w:rsidRPr="00B34E7C">
        <w:rPr>
          <w:lang w:val="ru-RU"/>
        </w:rPr>
        <w:t xml:space="preserve">) </w:t>
      </w:r>
      <w:r>
        <w:t>DXF</w:t>
      </w:r>
    </w:p>
    <w:p w:rsidR="00442C94" w:rsidRDefault="00442C94" w:rsidP="00442C94">
      <w:r w:rsidRPr="00B34E7C">
        <w:rPr>
          <w:lang w:val="ru-RU"/>
        </w:rPr>
        <w:t xml:space="preserve">7. Какой инструмент используется для импорта </w:t>
      </w:r>
      <w:r>
        <w:t>CSV</w:t>
      </w:r>
      <w:r w:rsidRPr="00B34E7C">
        <w:rPr>
          <w:lang w:val="ru-RU"/>
        </w:rPr>
        <w:t>-файлов?</w:t>
      </w:r>
      <w:r w:rsidRPr="00B34E7C">
        <w:rPr>
          <w:lang w:val="ru-RU"/>
        </w:rPr>
        <w:br/>
        <w:t xml:space="preserve"> </w:t>
      </w:r>
      <w:r>
        <w:t>a) File → Export</w:t>
      </w:r>
      <w:r>
        <w:br/>
        <w:t xml:space="preserve"> b) File → Import → Text File</w:t>
      </w:r>
      <w:r>
        <w:br/>
        <w:t xml:space="preserve"> c) Database → Validate</w:t>
      </w:r>
      <w:r>
        <w:br/>
        <w:t xml:space="preserve"> d) Tools → Drillhole</w:t>
      </w:r>
    </w:p>
    <w:p w:rsidR="00442C94" w:rsidRDefault="00442C94" w:rsidP="00442C94">
      <w:r w:rsidRPr="00B34E7C">
        <w:rPr>
          <w:lang w:val="ru-RU"/>
        </w:rPr>
        <w:t>8. В какой таблице хранятся аналитические данные (</w:t>
      </w:r>
      <w:r>
        <w:t>Au</w:t>
      </w:r>
      <w:r w:rsidRPr="00B34E7C">
        <w:rPr>
          <w:lang w:val="ru-RU"/>
        </w:rPr>
        <w:t xml:space="preserve">, </w:t>
      </w:r>
      <w:r>
        <w:t>Cu</w:t>
      </w:r>
      <w:r w:rsidRPr="00B34E7C">
        <w:rPr>
          <w:lang w:val="ru-RU"/>
        </w:rPr>
        <w:t xml:space="preserve">, </w:t>
      </w:r>
      <w:r>
        <w:t>Fe</w:t>
      </w:r>
      <w:r w:rsidRPr="00B34E7C">
        <w:rPr>
          <w:lang w:val="ru-RU"/>
        </w:rPr>
        <w:t>)?</w:t>
      </w:r>
      <w:r w:rsidRPr="00B34E7C">
        <w:rPr>
          <w:lang w:val="ru-RU"/>
        </w:rPr>
        <w:br/>
        <w:t xml:space="preserve"> </w:t>
      </w:r>
      <w:r>
        <w:t>a) Collars</w:t>
      </w:r>
      <w:r>
        <w:br/>
        <w:t xml:space="preserve"> b) Assays</w:t>
      </w:r>
      <w:r>
        <w:br/>
        <w:t xml:space="preserve"> c) Surveys</w:t>
      </w:r>
      <w:r>
        <w:br/>
        <w:t xml:space="preserve"> d) Wireframes</w:t>
      </w:r>
    </w:p>
    <w:p w:rsidR="00442C94" w:rsidRDefault="00442C94" w:rsidP="00442C94">
      <w:r w:rsidRPr="00B34E7C">
        <w:rPr>
          <w:lang w:val="ru-RU"/>
        </w:rPr>
        <w:t xml:space="preserve">9. Какие поля обязательны при импорте таблицы </w:t>
      </w:r>
      <w:r>
        <w:t>Collars</w:t>
      </w:r>
      <w:r w:rsidRPr="00B34E7C">
        <w:rPr>
          <w:lang w:val="ru-RU"/>
        </w:rPr>
        <w:t>?</w:t>
      </w:r>
      <w:r w:rsidRPr="00B34E7C">
        <w:rPr>
          <w:lang w:val="ru-RU"/>
        </w:rPr>
        <w:br/>
        <w:t xml:space="preserve"> </w:t>
      </w:r>
      <w:r>
        <w:t>a) HOLE_ID, X, Y, Z, MAX_DEPTH</w:t>
      </w:r>
      <w:r>
        <w:br/>
      </w:r>
      <w:r>
        <w:lastRenderedPageBreak/>
        <w:t xml:space="preserve"> b) HOLE_ID, FROM, TO</w:t>
      </w:r>
      <w:r>
        <w:br/>
        <w:t xml:space="preserve"> c) HOLE_ID, DEPTH, AZIMUTH, DIP</w:t>
      </w:r>
      <w:r>
        <w:br/>
        <w:t xml:space="preserve"> d) RockType, Grade</w:t>
      </w: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 xml:space="preserve">10. Что хранится в таблице </w:t>
      </w:r>
      <w:r>
        <w:t>Surveys</w:t>
      </w:r>
      <w:r w:rsidRPr="00B34E7C">
        <w:rPr>
          <w:lang w:val="ru-RU"/>
        </w:rPr>
        <w:t>?</w:t>
      </w:r>
      <w:r w:rsidRPr="00B34E7C">
        <w:rPr>
          <w:lang w:val="ru-RU"/>
        </w:rPr>
        <w:br/>
        <w:t xml:space="preserve"> </w:t>
      </w:r>
      <w:r>
        <w:t>a</w:t>
      </w:r>
      <w:r w:rsidRPr="00B34E7C">
        <w:rPr>
          <w:lang w:val="ru-RU"/>
        </w:rPr>
        <w:t>) Химические анализы проб</w:t>
      </w:r>
      <w:r w:rsidRPr="00B34E7C">
        <w:rPr>
          <w:lang w:val="ru-RU"/>
        </w:rPr>
        <w:br/>
        <w:t xml:space="preserve"> </w:t>
      </w:r>
      <w:r>
        <w:t>b</w:t>
      </w:r>
      <w:r w:rsidRPr="00B34E7C">
        <w:rPr>
          <w:lang w:val="ru-RU"/>
        </w:rPr>
        <w:t>) Координаты устья скважины</w:t>
      </w:r>
      <w:r w:rsidRPr="00B34E7C">
        <w:rPr>
          <w:lang w:val="ru-RU"/>
        </w:rPr>
        <w:br/>
        <w:t xml:space="preserve"> </w:t>
      </w:r>
      <w:r>
        <w:t>c</w:t>
      </w:r>
      <w:r w:rsidRPr="00B34E7C">
        <w:rPr>
          <w:lang w:val="ru-RU"/>
        </w:rPr>
        <w:t>) Данные инклинометрии (глубина, азимут, угол падения)</w:t>
      </w:r>
      <w:r w:rsidRPr="00B34E7C">
        <w:rPr>
          <w:lang w:val="ru-RU"/>
        </w:rPr>
        <w:br/>
        <w:t xml:space="preserve"> </w:t>
      </w:r>
      <w:r>
        <w:t>d</w:t>
      </w:r>
      <w:r w:rsidRPr="00B34E7C">
        <w:rPr>
          <w:lang w:val="ru-RU"/>
        </w:rPr>
        <w:t>) Типы пород</w:t>
      </w: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 xml:space="preserve">11. Какие данные можно импортировать в </w:t>
      </w:r>
      <w:r>
        <w:t>Micromine</w:t>
      </w:r>
      <w:r w:rsidRPr="00B34E7C">
        <w:rPr>
          <w:lang w:val="ru-RU"/>
        </w:rPr>
        <w:t>? (множественный выбор)</w:t>
      </w:r>
      <w:r w:rsidRPr="00B34E7C">
        <w:rPr>
          <w:lang w:val="ru-RU"/>
        </w:rPr>
        <w:br/>
      </w:r>
      <w:r w:rsidR="001D38B9">
        <w:rPr>
          <w:lang w:val="en-US"/>
        </w:rPr>
        <w:t>a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Скважины</w:t>
      </w:r>
      <w:r w:rsidRPr="00B34E7C">
        <w:rPr>
          <w:lang w:val="ru-RU"/>
        </w:rPr>
        <w:br/>
      </w:r>
      <w:r w:rsidR="001D38B9">
        <w:rPr>
          <w:lang w:val="en-US"/>
        </w:rPr>
        <w:t>b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Топографию</w:t>
      </w:r>
      <w:r w:rsidRPr="00B34E7C">
        <w:rPr>
          <w:lang w:val="ru-RU"/>
        </w:rPr>
        <w:br/>
      </w:r>
      <w:r w:rsidR="001D38B9">
        <w:rPr>
          <w:lang w:val="en-US"/>
        </w:rPr>
        <w:t>c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Каркасы</w:t>
      </w:r>
      <w:r w:rsidRPr="00B34E7C">
        <w:rPr>
          <w:lang w:val="ru-RU"/>
        </w:rPr>
        <w:br/>
      </w:r>
      <w:r w:rsidR="001D38B9">
        <w:rPr>
          <w:lang w:val="en-US"/>
        </w:rPr>
        <w:t>d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Музыкальные файлы</w:t>
      </w: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>12. Какие шаги включают создание базы данных скважин? (множественный выбор)</w:t>
      </w:r>
      <w:r w:rsidRPr="00B34E7C">
        <w:rPr>
          <w:lang w:val="ru-RU"/>
        </w:rPr>
        <w:br/>
        <w:t xml:space="preserve"> </w:t>
      </w:r>
      <w:r w:rsidR="001D38B9">
        <w:rPr>
          <w:lang w:val="en-US"/>
        </w:rPr>
        <w:t>a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Создать новую базу данных</w:t>
      </w:r>
      <w:r w:rsidRPr="00B34E7C">
        <w:rPr>
          <w:lang w:val="ru-RU"/>
        </w:rPr>
        <w:br/>
        <w:t xml:space="preserve"> </w:t>
      </w:r>
      <w:r w:rsidR="001D38B9">
        <w:rPr>
          <w:lang w:val="en-US"/>
        </w:rPr>
        <w:t>b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Добавить таблицы </w:t>
      </w:r>
      <w:r>
        <w:t>Collars</w:t>
      </w:r>
      <w:r w:rsidRPr="00B34E7C">
        <w:rPr>
          <w:lang w:val="ru-RU"/>
        </w:rPr>
        <w:t xml:space="preserve">, </w:t>
      </w:r>
      <w:r>
        <w:t>Assays</w:t>
      </w:r>
      <w:r w:rsidRPr="00B34E7C">
        <w:rPr>
          <w:lang w:val="ru-RU"/>
        </w:rPr>
        <w:t xml:space="preserve">, </w:t>
      </w:r>
      <w:r>
        <w:t>Surveys</w:t>
      </w:r>
      <w:r w:rsidRPr="00B34E7C">
        <w:rPr>
          <w:lang w:val="ru-RU"/>
        </w:rPr>
        <w:br/>
        <w:t xml:space="preserve"> </w:t>
      </w:r>
      <w:r w:rsidR="001D38B9">
        <w:rPr>
          <w:lang w:val="en-US"/>
        </w:rPr>
        <w:t>c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Настроить соответствие полей при импорте</w:t>
      </w:r>
      <w:r w:rsidRPr="00B34E7C">
        <w:rPr>
          <w:lang w:val="ru-RU"/>
        </w:rPr>
        <w:br/>
        <w:t xml:space="preserve"> </w:t>
      </w:r>
      <w:r w:rsidR="001D38B9">
        <w:rPr>
          <w:lang w:val="en-US"/>
        </w:rPr>
        <w:t>d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Экспортировать проект в </w:t>
      </w:r>
      <w:r>
        <w:t>PDF</w:t>
      </w: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>13. Что можно визуализировать после импорта скважинных данных? (множественный выбор)</w:t>
      </w:r>
      <w:r w:rsidRPr="00B34E7C">
        <w:rPr>
          <w:lang w:val="ru-RU"/>
        </w:rPr>
        <w:br/>
        <w:t xml:space="preserve"> </w:t>
      </w:r>
      <w:r w:rsidR="001D38B9">
        <w:rPr>
          <w:lang w:val="en-US"/>
        </w:rPr>
        <w:t>a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Линии скважин</w:t>
      </w:r>
      <w:r w:rsidRPr="00B34E7C">
        <w:rPr>
          <w:lang w:val="ru-RU"/>
        </w:rPr>
        <w:br/>
        <w:t xml:space="preserve"> </w:t>
      </w:r>
      <w:r w:rsidR="001D38B9">
        <w:rPr>
          <w:lang w:val="en-US"/>
        </w:rPr>
        <w:t>b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Интервалы литологии</w:t>
      </w:r>
      <w:r w:rsidRPr="00B34E7C">
        <w:rPr>
          <w:lang w:val="ru-RU"/>
        </w:rPr>
        <w:br/>
        <w:t xml:space="preserve"> </w:t>
      </w:r>
      <w:r w:rsidR="001D38B9">
        <w:rPr>
          <w:lang w:val="en-US"/>
        </w:rPr>
        <w:t>c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Гистограммы содержания элементов</w:t>
      </w:r>
      <w:r w:rsidRPr="00B34E7C">
        <w:rPr>
          <w:lang w:val="ru-RU"/>
        </w:rPr>
        <w:br/>
        <w:t xml:space="preserve"> </w:t>
      </w:r>
      <w:r w:rsidR="001D38B9">
        <w:rPr>
          <w:lang w:val="en-US"/>
        </w:rPr>
        <w:t>d</w:t>
      </w:r>
      <w:r w:rsidR="001D38B9" w:rsidRPr="001D38B9">
        <w:rPr>
          <w:lang w:val="ru-RU"/>
        </w:rPr>
        <w:t>)</w:t>
      </w:r>
      <w:r w:rsidRPr="00B34E7C">
        <w:rPr>
          <w:lang w:val="ru-RU"/>
        </w:rPr>
        <w:t xml:space="preserve"> Электронные письма</w:t>
      </w:r>
    </w:p>
    <w:p w:rsidR="001D38B9" w:rsidRDefault="00442C94" w:rsidP="001D38B9">
      <w:r w:rsidRPr="00B34E7C">
        <w:rPr>
          <w:lang w:val="ru-RU"/>
        </w:rPr>
        <w:t xml:space="preserve">14. </w:t>
      </w:r>
      <w:r w:rsidR="001D38B9" w:rsidRPr="00B34E7C">
        <w:rPr>
          <w:lang w:val="ru-RU"/>
        </w:rPr>
        <w:t xml:space="preserve">Какие поля обязательны при импорте таблицы </w:t>
      </w:r>
      <w:r w:rsidR="001D38B9">
        <w:t>Assays</w:t>
      </w:r>
      <w:r w:rsidR="001D38B9" w:rsidRPr="00B34E7C">
        <w:rPr>
          <w:lang w:val="ru-RU"/>
        </w:rPr>
        <w:t>?</w:t>
      </w:r>
      <w:r w:rsidR="001D38B9" w:rsidRPr="00B34E7C">
        <w:rPr>
          <w:lang w:val="ru-RU"/>
        </w:rPr>
        <w:br/>
        <w:t xml:space="preserve"> </w:t>
      </w:r>
      <w:r w:rsidR="001D38B9">
        <w:t>a) HOLE_ID, X, Y, Z, MAX_DEPTH</w:t>
      </w:r>
      <w:r w:rsidR="001D38B9">
        <w:br/>
        <w:t xml:space="preserve"> b) HOLE_ID, FROM, TO</w:t>
      </w:r>
      <w:r w:rsidR="001D38B9">
        <w:br/>
        <w:t xml:space="preserve"> c) HOLE_ID, DEPTH, AZIMUTH, DIP</w:t>
      </w:r>
      <w:r w:rsidR="001D38B9">
        <w:br/>
        <w:t xml:space="preserve"> d) RockType, Grade</w:t>
      </w:r>
    </w:p>
    <w:p w:rsidR="001D38B9" w:rsidRDefault="00442C94" w:rsidP="001D38B9">
      <w:r w:rsidRPr="00B34E7C">
        <w:rPr>
          <w:lang w:val="ru-RU"/>
        </w:rPr>
        <w:t xml:space="preserve">15. </w:t>
      </w:r>
      <w:r w:rsidR="001D38B9" w:rsidRPr="00B34E7C">
        <w:rPr>
          <w:lang w:val="ru-RU"/>
        </w:rPr>
        <w:t xml:space="preserve">Какие поля обязательны при импорте таблицы </w:t>
      </w:r>
      <w:r w:rsidR="001D38B9">
        <w:t>Surveys</w:t>
      </w:r>
      <w:bookmarkStart w:id="0" w:name="_GoBack"/>
      <w:bookmarkEnd w:id="0"/>
      <w:r w:rsidR="001D38B9" w:rsidRPr="00B34E7C">
        <w:rPr>
          <w:lang w:val="ru-RU"/>
        </w:rPr>
        <w:t>?</w:t>
      </w:r>
      <w:r w:rsidR="001D38B9" w:rsidRPr="00B34E7C">
        <w:rPr>
          <w:lang w:val="ru-RU"/>
        </w:rPr>
        <w:br/>
        <w:t xml:space="preserve"> </w:t>
      </w:r>
      <w:r w:rsidR="001D38B9">
        <w:t>a) HOLE_ID, X, Y, Z, MAX_DEPTH</w:t>
      </w:r>
      <w:r w:rsidR="001D38B9">
        <w:br/>
        <w:t xml:space="preserve"> b) HOLE_ID, FROM, TO</w:t>
      </w:r>
      <w:r w:rsidR="001D38B9">
        <w:br/>
        <w:t xml:space="preserve"> c) HOLE_ID, DEPTH, AZIMUTH, DIP</w:t>
      </w:r>
      <w:r w:rsidR="001D38B9">
        <w:br/>
        <w:t xml:space="preserve"> d) RockType, Grade</w:t>
      </w: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 xml:space="preserve">16. При импорте таблицы </w:t>
      </w:r>
      <w:r>
        <w:t>Assays</w:t>
      </w:r>
      <w:r w:rsidRPr="00B34E7C">
        <w:rPr>
          <w:lang w:val="ru-RU"/>
        </w:rPr>
        <w:t xml:space="preserve"> вы забыли указать поле '</w:t>
      </w:r>
      <w:r>
        <w:t>TO</w:t>
      </w:r>
      <w:r w:rsidRPr="00B34E7C">
        <w:rPr>
          <w:lang w:val="ru-RU"/>
        </w:rPr>
        <w:t>'. Что произойдёт?</w:t>
      </w:r>
      <w:r w:rsidRPr="00B34E7C">
        <w:rPr>
          <w:lang w:val="ru-RU"/>
        </w:rPr>
        <w:br/>
        <w:t xml:space="preserve"> </w:t>
      </w:r>
      <w:r>
        <w:t>a</w:t>
      </w:r>
      <w:r w:rsidRPr="00B34E7C">
        <w:rPr>
          <w:lang w:val="ru-RU"/>
        </w:rPr>
        <w:t>) Программа автоматически заполнит поле</w:t>
      </w:r>
      <w:r w:rsidRPr="00B34E7C">
        <w:rPr>
          <w:lang w:val="ru-RU"/>
        </w:rPr>
        <w:br/>
        <w:t xml:space="preserve"> </w:t>
      </w:r>
      <w:r>
        <w:t>b</w:t>
      </w:r>
      <w:r w:rsidRPr="00B34E7C">
        <w:rPr>
          <w:lang w:val="ru-RU"/>
        </w:rPr>
        <w:t>) Интервалы проб будут некорректными</w:t>
      </w:r>
      <w:r w:rsidRPr="00B34E7C">
        <w:rPr>
          <w:lang w:val="ru-RU"/>
        </w:rPr>
        <w:br/>
        <w:t xml:space="preserve"> </w:t>
      </w:r>
      <w:r>
        <w:t>c</w:t>
      </w:r>
      <w:r w:rsidRPr="00B34E7C">
        <w:rPr>
          <w:lang w:val="ru-RU"/>
        </w:rPr>
        <w:t>) Импорт завершится успешно без ошибок</w:t>
      </w:r>
      <w:r w:rsidRPr="00B34E7C">
        <w:rPr>
          <w:lang w:val="ru-RU"/>
        </w:rPr>
        <w:br/>
        <w:t xml:space="preserve"> </w:t>
      </w:r>
      <w:r>
        <w:t>d</w:t>
      </w:r>
      <w:r w:rsidRPr="00B34E7C">
        <w:rPr>
          <w:lang w:val="ru-RU"/>
        </w:rPr>
        <w:t>) Программа удалит все данные</w:t>
      </w: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 xml:space="preserve">17. У вас есть таблица с координатами скважин в формате </w:t>
      </w:r>
      <w:r>
        <w:t>Excel</w:t>
      </w:r>
      <w:r w:rsidRPr="00B34E7C">
        <w:rPr>
          <w:lang w:val="ru-RU"/>
        </w:rPr>
        <w:t>. Какой порядок действий верный?</w:t>
      </w:r>
      <w:r w:rsidRPr="00B34E7C">
        <w:rPr>
          <w:lang w:val="ru-RU"/>
        </w:rPr>
        <w:br/>
        <w:t xml:space="preserve"> </w:t>
      </w:r>
      <w:r>
        <w:t>a</w:t>
      </w:r>
      <w:r w:rsidRPr="00B34E7C">
        <w:rPr>
          <w:lang w:val="ru-RU"/>
        </w:rPr>
        <w:t xml:space="preserve">) Открыть </w:t>
      </w:r>
      <w:r>
        <w:t>Excel</w:t>
      </w:r>
      <w:r w:rsidRPr="00B34E7C">
        <w:rPr>
          <w:lang w:val="ru-RU"/>
        </w:rPr>
        <w:t xml:space="preserve"> → Копировать → Вставить в </w:t>
      </w:r>
      <w:r>
        <w:t>Micromine</w:t>
      </w:r>
      <w:r w:rsidRPr="00B34E7C">
        <w:rPr>
          <w:lang w:val="ru-RU"/>
        </w:rPr>
        <w:br/>
        <w:t xml:space="preserve"> </w:t>
      </w:r>
      <w:r>
        <w:t>b</w:t>
      </w:r>
      <w:r w:rsidRPr="00B34E7C">
        <w:rPr>
          <w:lang w:val="ru-RU"/>
        </w:rPr>
        <w:t xml:space="preserve">) </w:t>
      </w:r>
      <w:r>
        <w:t>File</w:t>
      </w:r>
      <w:r w:rsidRPr="00B34E7C">
        <w:rPr>
          <w:lang w:val="ru-RU"/>
        </w:rPr>
        <w:t xml:space="preserve"> → </w:t>
      </w:r>
      <w:r>
        <w:t>Import</w:t>
      </w:r>
      <w:r w:rsidRPr="00B34E7C">
        <w:rPr>
          <w:lang w:val="ru-RU"/>
        </w:rPr>
        <w:t xml:space="preserve"> → </w:t>
      </w:r>
      <w:r>
        <w:t>Text</w:t>
      </w:r>
      <w:r w:rsidRPr="00B34E7C">
        <w:rPr>
          <w:lang w:val="ru-RU"/>
        </w:rPr>
        <w:t xml:space="preserve"> </w:t>
      </w:r>
      <w:r>
        <w:t>File</w:t>
      </w:r>
      <w:r w:rsidRPr="00B34E7C">
        <w:rPr>
          <w:lang w:val="ru-RU"/>
        </w:rPr>
        <w:t xml:space="preserve"> (</w:t>
      </w:r>
      <w:r>
        <w:t>CSV</w:t>
      </w:r>
      <w:r w:rsidRPr="00B34E7C">
        <w:rPr>
          <w:lang w:val="ru-RU"/>
        </w:rPr>
        <w:t>/</w:t>
      </w:r>
      <w:r>
        <w:t>XLS</w:t>
      </w:r>
      <w:r w:rsidRPr="00B34E7C">
        <w:rPr>
          <w:lang w:val="ru-RU"/>
        </w:rPr>
        <w:t>) → Настроить соответствие полей</w:t>
      </w:r>
      <w:r w:rsidRPr="00B34E7C">
        <w:rPr>
          <w:lang w:val="ru-RU"/>
        </w:rPr>
        <w:br/>
        <w:t xml:space="preserve"> </w:t>
      </w:r>
      <w:r>
        <w:t>c</w:t>
      </w:r>
      <w:r w:rsidRPr="00B34E7C">
        <w:rPr>
          <w:lang w:val="ru-RU"/>
        </w:rPr>
        <w:t xml:space="preserve">) </w:t>
      </w:r>
      <w:r>
        <w:t>File</w:t>
      </w:r>
      <w:r w:rsidRPr="00B34E7C">
        <w:rPr>
          <w:lang w:val="ru-RU"/>
        </w:rPr>
        <w:t xml:space="preserve"> → </w:t>
      </w:r>
      <w:r>
        <w:t>Open</w:t>
      </w:r>
      <w:r w:rsidRPr="00B34E7C">
        <w:rPr>
          <w:lang w:val="ru-RU"/>
        </w:rPr>
        <w:t xml:space="preserve"> → </w:t>
      </w:r>
      <w:r>
        <w:t>Excel</w:t>
      </w:r>
      <w:r w:rsidRPr="00B34E7C">
        <w:rPr>
          <w:lang w:val="ru-RU"/>
        </w:rPr>
        <w:t xml:space="preserve"> </w:t>
      </w:r>
      <w:r>
        <w:t>File</w:t>
      </w:r>
      <w:r w:rsidRPr="00B34E7C">
        <w:rPr>
          <w:lang w:val="ru-RU"/>
        </w:rPr>
        <w:br/>
        <w:t xml:space="preserve"> </w:t>
      </w:r>
      <w:r>
        <w:t>d</w:t>
      </w:r>
      <w:r w:rsidRPr="00B34E7C">
        <w:rPr>
          <w:lang w:val="ru-RU"/>
        </w:rPr>
        <w:t xml:space="preserve">) </w:t>
      </w:r>
      <w:r>
        <w:t>Export</w:t>
      </w:r>
      <w:r w:rsidRPr="00B34E7C">
        <w:rPr>
          <w:lang w:val="ru-RU"/>
        </w:rPr>
        <w:t xml:space="preserve"> → </w:t>
      </w:r>
      <w:r>
        <w:t>CSV</w:t>
      </w:r>
    </w:p>
    <w:p w:rsidR="00442C94" w:rsidRDefault="00442C94" w:rsidP="00442C94">
      <w:r w:rsidRPr="00B34E7C">
        <w:rPr>
          <w:lang w:val="ru-RU"/>
        </w:rPr>
        <w:t xml:space="preserve">18. Вы хотите проверить правильность загруженных данных. </w:t>
      </w:r>
      <w:r>
        <w:t>Какую функцию использовать?</w:t>
      </w:r>
      <w:r>
        <w:br/>
        <w:t xml:space="preserve"> a) Database → Validate</w:t>
      </w:r>
      <w:r>
        <w:br/>
      </w:r>
      <w:r>
        <w:lastRenderedPageBreak/>
        <w:t xml:space="preserve"> b) File → Check Errors</w:t>
      </w:r>
      <w:r>
        <w:br/>
        <w:t xml:space="preserve"> c) Tools → AutoFix</w:t>
      </w:r>
      <w:r>
        <w:br/>
        <w:t xml:space="preserve"> d) Wireframe → Validate</w:t>
      </w:r>
    </w:p>
    <w:p w:rsidR="00442C94" w:rsidRDefault="00442C94" w:rsidP="00442C94">
      <w:r w:rsidRPr="00B34E7C">
        <w:rPr>
          <w:lang w:val="ru-RU"/>
        </w:rPr>
        <w:t>19. Как можно отобразить скважины в 3</w:t>
      </w:r>
      <w:r>
        <w:t>D</w:t>
      </w:r>
      <w:r w:rsidRPr="00B34E7C">
        <w:rPr>
          <w:lang w:val="ru-RU"/>
        </w:rPr>
        <w:t xml:space="preserve"> после импорта?</w:t>
      </w:r>
      <w:r w:rsidRPr="00B34E7C">
        <w:rPr>
          <w:lang w:val="ru-RU"/>
        </w:rPr>
        <w:br/>
        <w:t xml:space="preserve"> </w:t>
      </w:r>
      <w:r>
        <w:t>a) Display → Drillholes</w:t>
      </w:r>
      <w:r>
        <w:br/>
        <w:t xml:space="preserve"> b) Tools → 3D Models</w:t>
      </w:r>
      <w:r>
        <w:br/>
        <w:t xml:space="preserve"> c) Database → Show Data</w:t>
      </w:r>
      <w:r>
        <w:br/>
        <w:t xml:space="preserve"> d) Design → Drillholes</w:t>
      </w:r>
    </w:p>
    <w:p w:rsidR="00442C94" w:rsidRPr="00B34E7C" w:rsidRDefault="00442C94" w:rsidP="00442C94">
      <w:pPr>
        <w:rPr>
          <w:lang w:val="ru-RU"/>
        </w:rPr>
      </w:pPr>
      <w:r w:rsidRPr="00B34E7C">
        <w:rPr>
          <w:lang w:val="ru-RU"/>
        </w:rPr>
        <w:t>20. Если координаты скважин загружены неверно, где искать ошибку?</w:t>
      </w:r>
      <w:r w:rsidRPr="00B34E7C">
        <w:rPr>
          <w:lang w:val="ru-RU"/>
        </w:rPr>
        <w:br/>
        <w:t xml:space="preserve"> </w:t>
      </w:r>
      <w:r>
        <w:t>a</w:t>
      </w:r>
      <w:r w:rsidRPr="00B34E7C">
        <w:rPr>
          <w:lang w:val="ru-RU"/>
        </w:rPr>
        <w:t xml:space="preserve">) В таблице </w:t>
      </w:r>
      <w:r>
        <w:t>Surveys</w:t>
      </w:r>
      <w:r w:rsidRPr="00B34E7C">
        <w:rPr>
          <w:lang w:val="ru-RU"/>
        </w:rPr>
        <w:br/>
        <w:t xml:space="preserve"> </w:t>
      </w:r>
      <w:r>
        <w:t>b</w:t>
      </w:r>
      <w:r w:rsidRPr="00B34E7C">
        <w:rPr>
          <w:lang w:val="ru-RU"/>
        </w:rPr>
        <w:t xml:space="preserve">) В таблице </w:t>
      </w:r>
      <w:r>
        <w:t>Assays</w:t>
      </w:r>
      <w:r w:rsidRPr="00B34E7C">
        <w:rPr>
          <w:lang w:val="ru-RU"/>
        </w:rPr>
        <w:br/>
        <w:t xml:space="preserve"> </w:t>
      </w:r>
      <w:r>
        <w:t>c</w:t>
      </w:r>
      <w:r w:rsidRPr="00B34E7C">
        <w:rPr>
          <w:lang w:val="ru-RU"/>
        </w:rPr>
        <w:t xml:space="preserve">) В таблице </w:t>
      </w:r>
      <w:r>
        <w:t>Collars</w:t>
      </w:r>
      <w:r w:rsidRPr="00B34E7C">
        <w:rPr>
          <w:lang w:val="ru-RU"/>
        </w:rPr>
        <w:br/>
        <w:t xml:space="preserve"> </w:t>
      </w:r>
      <w:r>
        <w:t>d</w:t>
      </w:r>
      <w:r w:rsidRPr="00B34E7C">
        <w:rPr>
          <w:lang w:val="ru-RU"/>
        </w:rPr>
        <w:t xml:space="preserve">) В </w:t>
      </w:r>
      <w:r>
        <w:t>Wireframes</w:t>
      </w:r>
    </w:p>
    <w:p w:rsidR="006776E3" w:rsidRDefault="006776E3" w:rsidP="006776E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6776E3" w:rsidRPr="006776E3" w:rsidRDefault="006776E3" w:rsidP="006776E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6776E3" w:rsidRPr="00677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6E3"/>
    <w:rsid w:val="001D38B9"/>
    <w:rsid w:val="00442C94"/>
    <w:rsid w:val="006774E5"/>
    <w:rsid w:val="0067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2A348"/>
  <w15:chartTrackingRefBased/>
  <w15:docId w15:val="{09652A6B-9BC6-4A49-9AB2-B5A579828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Intense Quote"/>
    <w:basedOn w:val="a"/>
    <w:next w:val="a"/>
    <w:link w:val="a4"/>
    <w:uiPriority w:val="30"/>
    <w:qFormat/>
    <w:rsid w:val="00442C94"/>
    <w:pPr>
      <w:pBdr>
        <w:bottom w:val="single" w:sz="4" w:space="4" w:color="4472C4" w:themeColor="accent1"/>
      </w:pBdr>
      <w:spacing w:before="200" w:after="280" w:line="276" w:lineRule="auto"/>
      <w:ind w:left="936" w:right="936"/>
    </w:pPr>
    <w:rPr>
      <w:rFonts w:eastAsiaTheme="minorEastAsia"/>
      <w:b/>
      <w:bCs/>
      <w:i/>
      <w:iCs/>
      <w:color w:val="4472C4" w:themeColor="accent1"/>
      <w:lang w:val="en-US"/>
    </w:rPr>
  </w:style>
  <w:style w:type="character" w:customStyle="1" w:styleId="a4">
    <w:name w:val="Выделенная цитата Знак"/>
    <w:basedOn w:val="a0"/>
    <w:link w:val="a3"/>
    <w:uiPriority w:val="30"/>
    <w:rsid w:val="00442C94"/>
    <w:rPr>
      <w:rFonts w:eastAsiaTheme="minorEastAsia"/>
      <w:b/>
      <w:bCs/>
      <w:i/>
      <w:iCs/>
      <w:color w:val="4472C4" w:themeColor="accent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2</cp:revision>
  <dcterms:created xsi:type="dcterms:W3CDTF">2025-10-06T19:54:00Z</dcterms:created>
  <dcterms:modified xsi:type="dcterms:W3CDTF">2025-10-06T20:11:00Z</dcterms:modified>
</cp:coreProperties>
</file>